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324" w:rsidRPr="00004324" w:rsidRDefault="00004324" w:rsidP="00004324">
      <w:pPr>
        <w:spacing w:after="0" w:line="360" w:lineRule="auto"/>
        <w:jc w:val="center"/>
        <w:rPr>
          <w:rFonts w:ascii="Arial" w:hAnsi="Arial" w:cs="Arial"/>
          <w:b/>
          <w:sz w:val="28"/>
          <w:szCs w:val="28"/>
        </w:rPr>
      </w:pPr>
      <w:r w:rsidRPr="00004324">
        <w:rPr>
          <w:rFonts w:ascii="Arial" w:hAnsi="Arial" w:cs="Arial"/>
          <w:b/>
          <w:sz w:val="28"/>
          <w:szCs w:val="28"/>
        </w:rPr>
        <w:t>DOPAGE CONTROLE PRELEVEMENTS sur MINEUR</w:t>
      </w:r>
    </w:p>
    <w:p w:rsidR="00004324" w:rsidRDefault="00004324" w:rsidP="00CB7392">
      <w:pPr>
        <w:spacing w:after="0" w:line="360" w:lineRule="auto"/>
        <w:jc w:val="both"/>
        <w:rPr>
          <w:rFonts w:ascii="Arial" w:hAnsi="Arial" w:cs="Arial"/>
          <w:sz w:val="24"/>
          <w:szCs w:val="24"/>
        </w:rPr>
      </w:pPr>
    </w:p>
    <w:p w:rsidR="00CB7392" w:rsidRDefault="00CB7392" w:rsidP="00CB7392">
      <w:pPr>
        <w:spacing w:after="0" w:line="360" w:lineRule="auto"/>
        <w:jc w:val="both"/>
        <w:rPr>
          <w:rFonts w:ascii="Arial" w:hAnsi="Arial" w:cs="Arial"/>
          <w:sz w:val="24"/>
          <w:szCs w:val="24"/>
        </w:rPr>
      </w:pPr>
      <w:r>
        <w:rPr>
          <w:rFonts w:ascii="Arial" w:hAnsi="Arial" w:cs="Arial"/>
          <w:sz w:val="24"/>
          <w:szCs w:val="24"/>
        </w:rPr>
        <w:t>Certaines dispositions du Code du Sport doivent être impérativement rappelées à notre jeunes compétiteurs et leurs parents (ou représentants légaux).</w:t>
      </w:r>
    </w:p>
    <w:p w:rsidR="00CB7392" w:rsidRDefault="00CB7392" w:rsidP="00CB7392">
      <w:pPr>
        <w:spacing w:after="0" w:line="360" w:lineRule="auto"/>
        <w:jc w:val="both"/>
        <w:rPr>
          <w:rFonts w:ascii="Arial" w:hAnsi="Arial" w:cs="Arial"/>
          <w:sz w:val="24"/>
          <w:szCs w:val="24"/>
        </w:rPr>
      </w:pPr>
      <w:r>
        <w:rPr>
          <w:rFonts w:ascii="Arial" w:hAnsi="Arial" w:cs="Arial"/>
          <w:sz w:val="24"/>
          <w:szCs w:val="24"/>
        </w:rPr>
        <w:t>En effet, en matière de dopage on croit trop souvent que les contrôles se limitent à un prélèvement d’urines, examen qualifié de non invasif (parce que l’on recueille les urines hors le corps).</w:t>
      </w:r>
    </w:p>
    <w:p w:rsidR="00CB7392" w:rsidRDefault="00CB7392" w:rsidP="00CB7392">
      <w:pPr>
        <w:spacing w:after="0" w:line="360" w:lineRule="auto"/>
        <w:jc w:val="both"/>
        <w:rPr>
          <w:rFonts w:ascii="Arial" w:hAnsi="Arial" w:cs="Arial"/>
          <w:sz w:val="24"/>
          <w:szCs w:val="24"/>
        </w:rPr>
      </w:pPr>
      <w:r>
        <w:rPr>
          <w:rFonts w:ascii="Arial" w:hAnsi="Arial" w:cs="Arial"/>
          <w:sz w:val="24"/>
          <w:szCs w:val="24"/>
        </w:rPr>
        <w:t>Mais le contrôle peut comporter d’autres prélèvements ainsi que le prévoit l’article R232-50</w:t>
      </w:r>
      <w:r w:rsidR="00004324">
        <w:rPr>
          <w:rFonts w:ascii="Arial" w:hAnsi="Arial" w:cs="Arial"/>
          <w:sz w:val="24"/>
          <w:szCs w:val="24"/>
        </w:rPr>
        <w:t xml:space="preserve"> du Code</w:t>
      </w:r>
      <w:r>
        <w:rPr>
          <w:rFonts w:ascii="Arial" w:hAnsi="Arial" w:cs="Arial"/>
          <w:sz w:val="24"/>
          <w:szCs w:val="24"/>
        </w:rPr>
        <w:t xml:space="preserve"> des sports qui dispose :</w:t>
      </w:r>
    </w:p>
    <w:p w:rsidR="00CB7392" w:rsidRDefault="00CB7392" w:rsidP="00CB7392">
      <w:pPr>
        <w:spacing w:after="0" w:line="360" w:lineRule="auto"/>
        <w:jc w:val="both"/>
        <w:rPr>
          <w:rFonts w:ascii="Arial" w:hAnsi="Arial" w:cs="Arial"/>
          <w:sz w:val="24"/>
          <w:szCs w:val="24"/>
        </w:rPr>
      </w:pPr>
      <w:r>
        <w:rPr>
          <w:rFonts w:ascii="Arial" w:hAnsi="Arial" w:cs="Arial"/>
          <w:sz w:val="24"/>
          <w:szCs w:val="24"/>
        </w:rPr>
        <w:t>« </w:t>
      </w:r>
      <w:r w:rsidRPr="00004324">
        <w:rPr>
          <w:rFonts w:ascii="Arial" w:hAnsi="Arial" w:cs="Arial"/>
          <w:i/>
          <w:sz w:val="24"/>
          <w:szCs w:val="24"/>
        </w:rPr>
        <w:t>En application de l'article L. 232-12, il peut être procédé à des prélèvements d'urine, de sang, de salive et de phanères et à des opérations de dépistage, notamment de l'imprégnation alcoolique, par l'air expiré</w:t>
      </w:r>
      <w:r>
        <w:rPr>
          <w:rFonts w:ascii="Arial" w:hAnsi="Arial" w:cs="Arial"/>
          <w:sz w:val="24"/>
          <w:szCs w:val="24"/>
        </w:rPr>
        <w:t>».</w:t>
      </w:r>
    </w:p>
    <w:p w:rsidR="00CB7392" w:rsidRPr="00CB7392" w:rsidRDefault="00CB7392" w:rsidP="00CB7392">
      <w:pPr>
        <w:spacing w:after="0" w:line="360" w:lineRule="auto"/>
        <w:jc w:val="both"/>
        <w:rPr>
          <w:rFonts w:ascii="Arial" w:hAnsi="Arial" w:cs="Arial"/>
          <w:sz w:val="24"/>
          <w:szCs w:val="24"/>
        </w:rPr>
      </w:pPr>
      <w:r w:rsidRPr="00004324">
        <w:rPr>
          <w:rFonts w:ascii="Arial" w:hAnsi="Arial" w:cs="Arial"/>
          <w:b/>
          <w:sz w:val="24"/>
          <w:szCs w:val="24"/>
        </w:rPr>
        <w:t>Les prélèvements de sang, de salive et de phanères (les cheveux) sont considérés comme invasifs</w:t>
      </w:r>
      <w:r>
        <w:rPr>
          <w:rFonts w:ascii="Arial" w:hAnsi="Arial" w:cs="Arial"/>
          <w:sz w:val="24"/>
          <w:szCs w:val="24"/>
        </w:rPr>
        <w:t xml:space="preserve">. Ils requièrent donc chez le mineur (ou chez le majeur protégé) </w:t>
      </w:r>
      <w:r w:rsidRPr="00004324">
        <w:rPr>
          <w:rFonts w:ascii="Arial" w:hAnsi="Arial" w:cs="Arial"/>
          <w:b/>
          <w:sz w:val="24"/>
          <w:szCs w:val="24"/>
        </w:rPr>
        <w:t xml:space="preserve">l’autorisation </w:t>
      </w:r>
      <w:r w:rsidR="00004324">
        <w:rPr>
          <w:rFonts w:ascii="Arial" w:hAnsi="Arial" w:cs="Arial"/>
          <w:b/>
          <w:sz w:val="24"/>
          <w:szCs w:val="24"/>
        </w:rPr>
        <w:t xml:space="preserve">écrite </w:t>
      </w:r>
      <w:r>
        <w:rPr>
          <w:rFonts w:ascii="Arial" w:hAnsi="Arial" w:cs="Arial"/>
          <w:sz w:val="24"/>
          <w:szCs w:val="24"/>
        </w:rPr>
        <w:t>du représentant légal qui est habituellement le père et/ou la mère.</w:t>
      </w:r>
    </w:p>
    <w:p w:rsidR="0027222E" w:rsidRDefault="00CB7392" w:rsidP="00CB7392">
      <w:pPr>
        <w:spacing w:after="0" w:line="360" w:lineRule="auto"/>
        <w:jc w:val="both"/>
        <w:rPr>
          <w:rFonts w:ascii="Arial" w:hAnsi="Arial" w:cs="Arial"/>
          <w:sz w:val="24"/>
          <w:szCs w:val="24"/>
        </w:rPr>
      </w:pPr>
      <w:r>
        <w:rPr>
          <w:rFonts w:ascii="Arial" w:hAnsi="Arial" w:cs="Arial"/>
          <w:sz w:val="24"/>
          <w:szCs w:val="24"/>
        </w:rPr>
        <w:t>Cela est précisé au dernier alinéa de l’article R232-52 du Code du sport :</w:t>
      </w:r>
    </w:p>
    <w:p w:rsidR="00CB7392" w:rsidRDefault="00CB7392" w:rsidP="00CB7392">
      <w:pPr>
        <w:spacing w:after="0" w:line="360" w:lineRule="auto"/>
        <w:jc w:val="both"/>
        <w:rPr>
          <w:rFonts w:ascii="Arial" w:hAnsi="Arial" w:cs="Arial"/>
          <w:sz w:val="24"/>
          <w:szCs w:val="24"/>
        </w:rPr>
      </w:pPr>
      <w:r>
        <w:rPr>
          <w:rFonts w:ascii="Arial" w:hAnsi="Arial" w:cs="Arial"/>
          <w:sz w:val="24"/>
          <w:szCs w:val="24"/>
        </w:rPr>
        <w:t>« </w:t>
      </w:r>
      <w:r w:rsidRPr="00004324">
        <w:rPr>
          <w:rFonts w:ascii="Arial" w:hAnsi="Arial" w:cs="Arial"/>
          <w:i/>
          <w:sz w:val="24"/>
          <w:szCs w:val="24"/>
        </w:rPr>
        <w:t>Si le sportif contrôlé est un mineur ou un majeur protégé, tout prélèvement nécessitant une technique invasive, notamment un prélèvement de sang, ne peut être effectué qu'au vu d'une autorisation écrite de la ou des personnes investies de l'autorité parentale ou du représentant légal de l'intéressé remise lors de la prise ou du renouvellement de la licence.</w:t>
      </w:r>
      <w:r w:rsidR="00281CCC" w:rsidRPr="00004324">
        <w:rPr>
          <w:rFonts w:ascii="Arial" w:hAnsi="Arial" w:cs="Arial"/>
          <w:i/>
          <w:sz w:val="24"/>
          <w:szCs w:val="24"/>
        </w:rPr>
        <w:t xml:space="preserve"> </w:t>
      </w:r>
      <w:r w:rsidRPr="00004324">
        <w:rPr>
          <w:rFonts w:ascii="Arial" w:hAnsi="Arial" w:cs="Arial"/>
          <w:i/>
          <w:sz w:val="24"/>
          <w:szCs w:val="24"/>
        </w:rPr>
        <w:t>L'absence d'autorisation est constitutive d'un refus de se soumettre aux mesures de contrôle</w:t>
      </w:r>
      <w:r w:rsidRPr="00CB7392">
        <w:rPr>
          <w:rFonts w:ascii="Arial" w:hAnsi="Arial" w:cs="Arial"/>
          <w:sz w:val="24"/>
          <w:szCs w:val="24"/>
        </w:rPr>
        <w:t>.</w:t>
      </w:r>
      <w:r w:rsidR="00281CCC">
        <w:rPr>
          <w:rFonts w:ascii="Arial" w:hAnsi="Arial" w:cs="Arial"/>
          <w:sz w:val="24"/>
          <w:szCs w:val="24"/>
        </w:rPr>
        <w:t> »</w:t>
      </w:r>
    </w:p>
    <w:p w:rsidR="00281CCC" w:rsidRDefault="00281CCC" w:rsidP="00CB7392">
      <w:pPr>
        <w:spacing w:after="0" w:line="360" w:lineRule="auto"/>
        <w:jc w:val="both"/>
        <w:rPr>
          <w:rFonts w:ascii="Arial" w:hAnsi="Arial" w:cs="Arial"/>
          <w:sz w:val="24"/>
          <w:szCs w:val="24"/>
        </w:rPr>
      </w:pPr>
      <w:r>
        <w:rPr>
          <w:rFonts w:ascii="Arial" w:hAnsi="Arial" w:cs="Arial"/>
          <w:sz w:val="24"/>
          <w:szCs w:val="24"/>
        </w:rPr>
        <w:t>Si lors du contrôle le mineur n’est pas en mesure de présenter cette autorisation (seul le document fait foi), il ne pourra être prélevé et fera l’objet d’une procédure de refus de se soumettre aux mesures de contrôle. Il sera en pratique systématiquement sanctionné.</w:t>
      </w:r>
    </w:p>
    <w:p w:rsidR="00281CCC" w:rsidRDefault="00281CCC" w:rsidP="00CB7392">
      <w:pPr>
        <w:spacing w:after="0" w:line="360" w:lineRule="auto"/>
        <w:jc w:val="both"/>
        <w:rPr>
          <w:rFonts w:ascii="Arial" w:hAnsi="Arial" w:cs="Arial"/>
          <w:sz w:val="24"/>
          <w:szCs w:val="24"/>
        </w:rPr>
      </w:pPr>
    </w:p>
    <w:p w:rsidR="00281CCC" w:rsidRDefault="00281CCC" w:rsidP="00CB7392">
      <w:pPr>
        <w:spacing w:after="0" w:line="360" w:lineRule="auto"/>
        <w:jc w:val="both"/>
        <w:rPr>
          <w:rFonts w:ascii="Arial" w:hAnsi="Arial" w:cs="Arial"/>
          <w:sz w:val="24"/>
          <w:szCs w:val="24"/>
        </w:rPr>
      </w:pPr>
      <w:r>
        <w:rPr>
          <w:rFonts w:ascii="Arial" w:hAnsi="Arial" w:cs="Arial"/>
          <w:sz w:val="24"/>
          <w:szCs w:val="24"/>
        </w:rPr>
        <w:t>Deux conclusions :</w:t>
      </w:r>
    </w:p>
    <w:p w:rsidR="00281CCC" w:rsidRDefault="00281CCC" w:rsidP="00281CCC">
      <w:pPr>
        <w:pStyle w:val="Paragraphedeliste"/>
        <w:numPr>
          <w:ilvl w:val="0"/>
          <w:numId w:val="1"/>
        </w:numPr>
        <w:spacing w:after="0" w:line="360" w:lineRule="auto"/>
        <w:jc w:val="both"/>
        <w:rPr>
          <w:rFonts w:ascii="Arial" w:hAnsi="Arial" w:cs="Arial"/>
          <w:sz w:val="24"/>
          <w:szCs w:val="24"/>
        </w:rPr>
      </w:pPr>
      <w:r>
        <w:rPr>
          <w:rFonts w:ascii="Arial" w:hAnsi="Arial" w:cs="Arial"/>
          <w:sz w:val="24"/>
          <w:szCs w:val="24"/>
        </w:rPr>
        <w:t xml:space="preserve">Penser à faire signer l’autorisation </w:t>
      </w:r>
    </w:p>
    <w:p w:rsidR="00281CCC" w:rsidRPr="00281CCC" w:rsidRDefault="00281CCC" w:rsidP="00281CCC">
      <w:pPr>
        <w:pStyle w:val="Paragraphedeliste"/>
        <w:numPr>
          <w:ilvl w:val="0"/>
          <w:numId w:val="1"/>
        </w:numPr>
        <w:spacing w:after="0" w:line="360" w:lineRule="auto"/>
        <w:jc w:val="both"/>
        <w:rPr>
          <w:rFonts w:ascii="Arial" w:hAnsi="Arial" w:cs="Arial"/>
          <w:sz w:val="24"/>
          <w:szCs w:val="24"/>
        </w:rPr>
      </w:pPr>
      <w:r>
        <w:rPr>
          <w:rFonts w:ascii="Arial" w:hAnsi="Arial" w:cs="Arial"/>
          <w:sz w:val="24"/>
          <w:szCs w:val="24"/>
        </w:rPr>
        <w:t>Avoir cette autorisation lors du déplacement de chaque compétition</w:t>
      </w:r>
      <w:r w:rsidR="00004324">
        <w:rPr>
          <w:rFonts w:ascii="Arial" w:hAnsi="Arial" w:cs="Arial"/>
          <w:sz w:val="24"/>
          <w:szCs w:val="24"/>
        </w:rPr>
        <w:t xml:space="preserve"> et lors des entrainements</w:t>
      </w:r>
      <w:r>
        <w:rPr>
          <w:rFonts w:ascii="Arial" w:hAnsi="Arial" w:cs="Arial"/>
          <w:sz w:val="24"/>
          <w:szCs w:val="24"/>
        </w:rPr>
        <w:t xml:space="preserve">. </w:t>
      </w:r>
    </w:p>
    <w:p w:rsidR="0055624B" w:rsidRDefault="0055624B">
      <w:pPr>
        <w:rPr>
          <w:rFonts w:ascii="Arial" w:hAnsi="Arial" w:cs="Arial"/>
          <w:sz w:val="24"/>
          <w:szCs w:val="24"/>
        </w:rPr>
      </w:pPr>
      <w:r>
        <w:rPr>
          <w:rFonts w:ascii="Arial" w:hAnsi="Arial" w:cs="Arial"/>
          <w:sz w:val="24"/>
          <w:szCs w:val="24"/>
        </w:rPr>
        <w:br w:type="page"/>
      </w:r>
    </w:p>
    <w:p w:rsidR="0055624B" w:rsidRPr="0055624B" w:rsidRDefault="0055624B" w:rsidP="0055624B">
      <w:pPr>
        <w:spacing w:after="0" w:line="360" w:lineRule="auto"/>
        <w:jc w:val="center"/>
        <w:rPr>
          <w:rFonts w:ascii="Arial" w:hAnsi="Arial" w:cs="Arial"/>
          <w:b/>
          <w:sz w:val="28"/>
          <w:szCs w:val="28"/>
        </w:rPr>
      </w:pPr>
      <w:r w:rsidRPr="0055624B">
        <w:rPr>
          <w:rFonts w:ascii="Arial" w:hAnsi="Arial" w:cs="Arial"/>
          <w:b/>
          <w:sz w:val="28"/>
          <w:szCs w:val="28"/>
        </w:rPr>
        <w:lastRenderedPageBreak/>
        <w:t>AUTORISATION PARENTALE</w:t>
      </w:r>
    </w:p>
    <w:p w:rsidR="0055624B" w:rsidRPr="0055624B" w:rsidRDefault="0055624B" w:rsidP="0055624B">
      <w:pPr>
        <w:spacing w:after="0" w:line="360" w:lineRule="auto"/>
        <w:jc w:val="center"/>
        <w:rPr>
          <w:rFonts w:ascii="Arial" w:hAnsi="Arial" w:cs="Arial"/>
          <w:sz w:val="24"/>
          <w:szCs w:val="24"/>
        </w:rPr>
      </w:pPr>
      <w:r w:rsidRPr="0055624B">
        <w:rPr>
          <w:rFonts w:ascii="Arial" w:hAnsi="Arial" w:cs="Arial"/>
          <w:sz w:val="24"/>
          <w:szCs w:val="24"/>
        </w:rPr>
        <w:t>En application de l’article R232-52 du Code du Sport</w:t>
      </w:r>
    </w:p>
    <w:p w:rsidR="0055624B" w:rsidRDefault="0055624B" w:rsidP="0055624B">
      <w:pPr>
        <w:spacing w:after="0" w:line="360" w:lineRule="auto"/>
        <w:jc w:val="both"/>
        <w:rPr>
          <w:rFonts w:ascii="Arial" w:hAnsi="Arial" w:cs="Arial"/>
          <w:sz w:val="24"/>
          <w:szCs w:val="24"/>
        </w:rPr>
      </w:pPr>
    </w:p>
    <w:p w:rsidR="0055624B" w:rsidRDefault="00004324" w:rsidP="0055624B">
      <w:pPr>
        <w:spacing w:after="0" w:line="360" w:lineRule="auto"/>
        <w:jc w:val="both"/>
        <w:rPr>
          <w:rFonts w:ascii="Arial" w:hAnsi="Arial" w:cs="Arial"/>
          <w:sz w:val="24"/>
          <w:szCs w:val="24"/>
        </w:rPr>
      </w:pPr>
      <w:r>
        <w:rPr>
          <w:rFonts w:ascii="Arial" w:hAnsi="Arial" w:cs="Arial"/>
          <w:sz w:val="24"/>
          <w:szCs w:val="24"/>
        </w:rPr>
        <w:t xml:space="preserve">Je soussigné(e) (Prénom NOM) : </w:t>
      </w:r>
    </w:p>
    <w:p w:rsidR="0055624B" w:rsidRPr="0055624B" w:rsidRDefault="0055624B" w:rsidP="0055624B">
      <w:pPr>
        <w:spacing w:after="0" w:line="360" w:lineRule="auto"/>
        <w:jc w:val="both"/>
        <w:rPr>
          <w:rFonts w:ascii="Arial" w:hAnsi="Arial" w:cs="Arial"/>
          <w:sz w:val="24"/>
          <w:szCs w:val="24"/>
        </w:rPr>
      </w:pPr>
      <w:r w:rsidRPr="0055624B">
        <w:rPr>
          <w:rFonts w:ascii="Arial" w:hAnsi="Arial" w:cs="Arial"/>
          <w:sz w:val="24"/>
          <w:szCs w:val="24"/>
        </w:rPr>
        <w:t>agissant en qualité de : père, mère ou représentant légal de l’enfant mineur ou du</w:t>
      </w:r>
    </w:p>
    <w:p w:rsidR="0055624B" w:rsidRDefault="0055624B" w:rsidP="0055624B">
      <w:pPr>
        <w:spacing w:after="0" w:line="360" w:lineRule="auto"/>
        <w:jc w:val="both"/>
        <w:rPr>
          <w:rFonts w:ascii="Arial" w:hAnsi="Arial" w:cs="Arial"/>
          <w:sz w:val="24"/>
          <w:szCs w:val="24"/>
        </w:rPr>
      </w:pPr>
      <w:r w:rsidRPr="0055624B">
        <w:rPr>
          <w:rFonts w:ascii="Arial" w:hAnsi="Arial" w:cs="Arial"/>
          <w:sz w:val="24"/>
          <w:szCs w:val="24"/>
        </w:rPr>
        <w:t>majeur protégé (Prénom, NOM</w:t>
      </w:r>
      <w:r w:rsidR="00004324">
        <w:rPr>
          <w:rFonts w:ascii="Arial" w:hAnsi="Arial" w:cs="Arial"/>
          <w:sz w:val="24"/>
          <w:szCs w:val="24"/>
        </w:rPr>
        <w:t>, date de naissance</w:t>
      </w:r>
      <w:r w:rsidRPr="0055624B">
        <w:rPr>
          <w:rFonts w:ascii="Arial" w:hAnsi="Arial" w:cs="Arial"/>
          <w:sz w:val="24"/>
          <w:szCs w:val="24"/>
        </w:rPr>
        <w:t>) :</w:t>
      </w:r>
    </w:p>
    <w:p w:rsidR="00004324" w:rsidRDefault="00004324" w:rsidP="0055624B">
      <w:pPr>
        <w:spacing w:after="0" w:line="360" w:lineRule="auto"/>
        <w:jc w:val="both"/>
        <w:rPr>
          <w:rFonts w:ascii="Arial" w:hAnsi="Arial" w:cs="Arial"/>
          <w:sz w:val="24"/>
          <w:szCs w:val="24"/>
        </w:rPr>
      </w:pPr>
    </w:p>
    <w:p w:rsidR="0055624B" w:rsidRDefault="0055624B" w:rsidP="001B2DAD">
      <w:pPr>
        <w:pStyle w:val="Paragraphedeliste"/>
        <w:numPr>
          <w:ilvl w:val="0"/>
          <w:numId w:val="1"/>
        </w:numPr>
        <w:spacing w:after="0" w:line="360" w:lineRule="auto"/>
        <w:jc w:val="both"/>
        <w:rPr>
          <w:rFonts w:ascii="Arial" w:hAnsi="Arial" w:cs="Arial"/>
          <w:sz w:val="24"/>
          <w:szCs w:val="24"/>
        </w:rPr>
      </w:pPr>
      <w:r w:rsidRPr="0055624B">
        <w:rPr>
          <w:rFonts w:ascii="Arial" w:hAnsi="Arial" w:cs="Arial"/>
          <w:sz w:val="24"/>
          <w:szCs w:val="24"/>
        </w:rPr>
        <w:t>autorise tout préleveur, agréé par l’Agence Française de lutte contre le dopage dûment mandaté à cet effet à procéder à tout prélèvement nécessitant une technique invasive (prise de sang, prélèvement de phanères, de salive), lors d’un contrôle antidopage sur l’enfant mineur ou le majeur protégé mentionné ci-dessus.</w:t>
      </w:r>
    </w:p>
    <w:p w:rsidR="0055624B" w:rsidRDefault="0055624B" w:rsidP="00795910">
      <w:pPr>
        <w:pStyle w:val="Paragraphedeliste"/>
        <w:numPr>
          <w:ilvl w:val="0"/>
          <w:numId w:val="1"/>
        </w:numPr>
        <w:spacing w:after="0" w:line="360" w:lineRule="auto"/>
        <w:jc w:val="both"/>
        <w:rPr>
          <w:rFonts w:ascii="Arial" w:hAnsi="Arial" w:cs="Arial"/>
          <w:sz w:val="24"/>
          <w:szCs w:val="24"/>
        </w:rPr>
      </w:pPr>
      <w:r w:rsidRPr="0055624B">
        <w:rPr>
          <w:rFonts w:ascii="Arial" w:hAnsi="Arial" w:cs="Arial"/>
          <w:sz w:val="24"/>
          <w:szCs w:val="24"/>
        </w:rPr>
        <w:t>reconnaît avoir pris connaissance que l’absence de cette autorisation lors d’un contrôle anti dopage invasif, est constitutif d’un refus de se soumettre à ce contrôle et est susceptible d’entraîner des sanctions disciplinaires</w:t>
      </w:r>
      <w:r>
        <w:rPr>
          <w:rFonts w:ascii="Arial" w:hAnsi="Arial" w:cs="Arial"/>
          <w:sz w:val="24"/>
          <w:szCs w:val="24"/>
        </w:rPr>
        <w:t>.</w:t>
      </w:r>
    </w:p>
    <w:p w:rsidR="0055624B" w:rsidRDefault="0055624B" w:rsidP="0055624B">
      <w:pPr>
        <w:spacing w:after="0" w:line="360" w:lineRule="auto"/>
        <w:jc w:val="both"/>
        <w:rPr>
          <w:rFonts w:ascii="Arial" w:hAnsi="Arial" w:cs="Arial"/>
          <w:sz w:val="24"/>
          <w:szCs w:val="24"/>
        </w:rPr>
      </w:pPr>
    </w:p>
    <w:p w:rsidR="00004324" w:rsidRDefault="0055624B" w:rsidP="0055624B">
      <w:pPr>
        <w:spacing w:after="0" w:line="360" w:lineRule="auto"/>
        <w:jc w:val="both"/>
        <w:rPr>
          <w:rFonts w:ascii="Arial" w:hAnsi="Arial" w:cs="Arial"/>
          <w:sz w:val="24"/>
          <w:szCs w:val="24"/>
        </w:rPr>
      </w:pPr>
      <w:r w:rsidRPr="0055624B">
        <w:rPr>
          <w:rFonts w:ascii="Arial" w:hAnsi="Arial" w:cs="Arial"/>
          <w:sz w:val="24"/>
          <w:szCs w:val="24"/>
        </w:rPr>
        <w:t xml:space="preserve">La présente autorisation est valide pour la saison sportive </w:t>
      </w:r>
    </w:p>
    <w:p w:rsidR="00004324" w:rsidRDefault="00004324" w:rsidP="0055624B">
      <w:pPr>
        <w:spacing w:after="0" w:line="360" w:lineRule="auto"/>
        <w:jc w:val="both"/>
        <w:rPr>
          <w:rFonts w:ascii="Arial" w:hAnsi="Arial" w:cs="Arial"/>
          <w:sz w:val="24"/>
          <w:szCs w:val="24"/>
        </w:rPr>
      </w:pPr>
    </w:p>
    <w:p w:rsidR="0055624B" w:rsidRPr="0055624B" w:rsidRDefault="0055624B" w:rsidP="0055624B">
      <w:pPr>
        <w:spacing w:after="0" w:line="360" w:lineRule="auto"/>
        <w:jc w:val="both"/>
        <w:rPr>
          <w:rFonts w:ascii="Arial" w:hAnsi="Arial" w:cs="Arial"/>
          <w:sz w:val="24"/>
          <w:szCs w:val="24"/>
        </w:rPr>
      </w:pPr>
      <w:r w:rsidRPr="0055624B">
        <w:rPr>
          <w:rFonts w:ascii="Arial" w:hAnsi="Arial" w:cs="Arial"/>
          <w:sz w:val="24"/>
          <w:szCs w:val="24"/>
        </w:rPr>
        <w:t>Fait le à</w:t>
      </w:r>
    </w:p>
    <w:p w:rsidR="00004324" w:rsidRDefault="00004324" w:rsidP="0055624B">
      <w:pPr>
        <w:spacing w:after="0" w:line="360" w:lineRule="auto"/>
        <w:jc w:val="both"/>
        <w:rPr>
          <w:rFonts w:ascii="Arial" w:hAnsi="Arial" w:cs="Arial"/>
          <w:sz w:val="24"/>
          <w:szCs w:val="24"/>
        </w:rPr>
      </w:pPr>
    </w:p>
    <w:p w:rsidR="00004324" w:rsidRDefault="00004324" w:rsidP="0055624B">
      <w:pPr>
        <w:spacing w:after="0" w:line="360" w:lineRule="auto"/>
        <w:jc w:val="both"/>
        <w:rPr>
          <w:rFonts w:ascii="Arial" w:hAnsi="Arial" w:cs="Arial"/>
          <w:sz w:val="24"/>
          <w:szCs w:val="24"/>
        </w:rPr>
      </w:pPr>
    </w:p>
    <w:p w:rsidR="00CB7392" w:rsidRPr="00CB7392" w:rsidRDefault="0055624B" w:rsidP="0055624B">
      <w:pPr>
        <w:spacing w:after="0" w:line="360" w:lineRule="auto"/>
        <w:jc w:val="both"/>
        <w:rPr>
          <w:rFonts w:ascii="Arial" w:hAnsi="Arial" w:cs="Arial"/>
          <w:sz w:val="24"/>
          <w:szCs w:val="24"/>
        </w:rPr>
      </w:pPr>
      <w:r w:rsidRPr="0055624B">
        <w:rPr>
          <w:rFonts w:ascii="Arial" w:hAnsi="Arial" w:cs="Arial"/>
          <w:sz w:val="24"/>
          <w:szCs w:val="24"/>
        </w:rPr>
        <w:t>Signature</w:t>
      </w:r>
      <w:bookmarkStart w:id="0" w:name="_GoBack"/>
      <w:bookmarkEnd w:id="0"/>
    </w:p>
    <w:sectPr w:rsidR="00CB7392" w:rsidRPr="00CB7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46B3B"/>
    <w:multiLevelType w:val="hybridMultilevel"/>
    <w:tmpl w:val="25AA30A2"/>
    <w:lvl w:ilvl="0" w:tplc="6C101B28">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92"/>
    <w:rsid w:val="00004324"/>
    <w:rsid w:val="0027222E"/>
    <w:rsid w:val="00281CCC"/>
    <w:rsid w:val="0055624B"/>
    <w:rsid w:val="00CB73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17753-EC4D-4E96-9F24-F04B4B60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7392"/>
    <w:rPr>
      <w:color w:val="0563C1" w:themeColor="hyperlink"/>
      <w:u w:val="single"/>
    </w:rPr>
  </w:style>
  <w:style w:type="character" w:styleId="Marquedecommentaire">
    <w:name w:val="annotation reference"/>
    <w:basedOn w:val="Policepardfaut"/>
    <w:uiPriority w:val="99"/>
    <w:semiHidden/>
    <w:unhideWhenUsed/>
    <w:rsid w:val="00281CCC"/>
    <w:rPr>
      <w:sz w:val="16"/>
      <w:szCs w:val="16"/>
    </w:rPr>
  </w:style>
  <w:style w:type="paragraph" w:styleId="Commentaire">
    <w:name w:val="annotation text"/>
    <w:basedOn w:val="Normal"/>
    <w:link w:val="CommentaireCar"/>
    <w:uiPriority w:val="99"/>
    <w:semiHidden/>
    <w:unhideWhenUsed/>
    <w:rsid w:val="00281CCC"/>
    <w:pPr>
      <w:spacing w:line="240" w:lineRule="auto"/>
    </w:pPr>
    <w:rPr>
      <w:sz w:val="20"/>
      <w:szCs w:val="20"/>
    </w:rPr>
  </w:style>
  <w:style w:type="character" w:customStyle="1" w:styleId="CommentaireCar">
    <w:name w:val="Commentaire Car"/>
    <w:basedOn w:val="Policepardfaut"/>
    <w:link w:val="Commentaire"/>
    <w:uiPriority w:val="99"/>
    <w:semiHidden/>
    <w:rsid w:val="00281CCC"/>
    <w:rPr>
      <w:sz w:val="20"/>
      <w:szCs w:val="20"/>
    </w:rPr>
  </w:style>
  <w:style w:type="paragraph" w:styleId="Objetducommentaire">
    <w:name w:val="annotation subject"/>
    <w:basedOn w:val="Commentaire"/>
    <w:next w:val="Commentaire"/>
    <w:link w:val="ObjetducommentaireCar"/>
    <w:uiPriority w:val="99"/>
    <w:semiHidden/>
    <w:unhideWhenUsed/>
    <w:rsid w:val="00281CCC"/>
    <w:rPr>
      <w:b/>
      <w:bCs/>
    </w:rPr>
  </w:style>
  <w:style w:type="character" w:customStyle="1" w:styleId="ObjetducommentaireCar">
    <w:name w:val="Objet du commentaire Car"/>
    <w:basedOn w:val="CommentaireCar"/>
    <w:link w:val="Objetducommentaire"/>
    <w:uiPriority w:val="99"/>
    <w:semiHidden/>
    <w:rsid w:val="00281CCC"/>
    <w:rPr>
      <w:b/>
      <w:bCs/>
      <w:sz w:val="20"/>
      <w:szCs w:val="20"/>
    </w:rPr>
  </w:style>
  <w:style w:type="paragraph" w:styleId="Textedebulles">
    <w:name w:val="Balloon Text"/>
    <w:basedOn w:val="Normal"/>
    <w:link w:val="TextedebullesCar"/>
    <w:uiPriority w:val="99"/>
    <w:semiHidden/>
    <w:unhideWhenUsed/>
    <w:rsid w:val="00281C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1CCC"/>
    <w:rPr>
      <w:rFonts w:ascii="Segoe UI" w:hAnsi="Segoe UI" w:cs="Segoe UI"/>
      <w:sz w:val="18"/>
      <w:szCs w:val="18"/>
    </w:rPr>
  </w:style>
  <w:style w:type="paragraph" w:styleId="Paragraphedeliste">
    <w:name w:val="List Paragraph"/>
    <w:basedOn w:val="Normal"/>
    <w:uiPriority w:val="34"/>
    <w:qFormat/>
    <w:rsid w:val="00281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9551">
      <w:bodyDiv w:val="1"/>
      <w:marLeft w:val="0"/>
      <w:marRight w:val="0"/>
      <w:marTop w:val="0"/>
      <w:marBottom w:val="0"/>
      <w:divBdr>
        <w:top w:val="none" w:sz="0" w:space="0" w:color="auto"/>
        <w:left w:val="none" w:sz="0" w:space="0" w:color="auto"/>
        <w:bottom w:val="none" w:sz="0" w:space="0" w:color="auto"/>
        <w:right w:val="none" w:sz="0" w:space="0" w:color="auto"/>
      </w:divBdr>
      <w:divsChild>
        <w:div w:id="601300117">
          <w:marLeft w:val="0"/>
          <w:marRight w:val="0"/>
          <w:marTop w:val="0"/>
          <w:marBottom w:val="0"/>
          <w:divBdr>
            <w:top w:val="none" w:sz="0" w:space="0" w:color="auto"/>
            <w:left w:val="none" w:sz="0" w:space="0" w:color="auto"/>
            <w:bottom w:val="none" w:sz="0" w:space="0" w:color="auto"/>
            <w:right w:val="none" w:sz="0" w:space="0" w:color="auto"/>
          </w:divBdr>
          <w:divsChild>
            <w:div w:id="881941535">
              <w:marLeft w:val="0"/>
              <w:marRight w:val="0"/>
              <w:marTop w:val="0"/>
              <w:marBottom w:val="0"/>
              <w:divBdr>
                <w:top w:val="none" w:sz="0" w:space="0" w:color="auto"/>
                <w:left w:val="none" w:sz="0" w:space="0" w:color="auto"/>
                <w:bottom w:val="none" w:sz="0" w:space="0" w:color="auto"/>
                <w:right w:val="none" w:sz="0" w:space="0" w:color="auto"/>
              </w:divBdr>
              <w:divsChild>
                <w:div w:id="862674068">
                  <w:marLeft w:val="0"/>
                  <w:marRight w:val="0"/>
                  <w:marTop w:val="0"/>
                  <w:marBottom w:val="0"/>
                  <w:divBdr>
                    <w:top w:val="none" w:sz="0" w:space="0" w:color="auto"/>
                    <w:left w:val="none" w:sz="0" w:space="0" w:color="auto"/>
                    <w:bottom w:val="none" w:sz="0" w:space="0" w:color="auto"/>
                    <w:right w:val="none" w:sz="0" w:space="0" w:color="auto"/>
                  </w:divBdr>
                  <w:divsChild>
                    <w:div w:id="1527060616">
                      <w:marLeft w:val="0"/>
                      <w:marRight w:val="0"/>
                      <w:marTop w:val="0"/>
                      <w:marBottom w:val="0"/>
                      <w:divBdr>
                        <w:top w:val="none" w:sz="0" w:space="0" w:color="auto"/>
                        <w:left w:val="none" w:sz="0" w:space="0" w:color="auto"/>
                        <w:bottom w:val="none" w:sz="0" w:space="0" w:color="auto"/>
                        <w:right w:val="none" w:sz="0" w:space="0" w:color="auto"/>
                      </w:divBdr>
                      <w:divsChild>
                        <w:div w:id="916397701">
                          <w:marLeft w:val="0"/>
                          <w:marRight w:val="0"/>
                          <w:marTop w:val="0"/>
                          <w:marBottom w:val="0"/>
                          <w:divBdr>
                            <w:top w:val="none" w:sz="0" w:space="0" w:color="auto"/>
                            <w:left w:val="none" w:sz="0" w:space="0" w:color="auto"/>
                            <w:bottom w:val="none" w:sz="0" w:space="0" w:color="auto"/>
                            <w:right w:val="none" w:sz="0" w:space="0" w:color="auto"/>
                          </w:divBdr>
                          <w:divsChild>
                            <w:div w:id="1110127741">
                              <w:marLeft w:val="0"/>
                              <w:marRight w:val="0"/>
                              <w:marTop w:val="0"/>
                              <w:marBottom w:val="0"/>
                              <w:divBdr>
                                <w:top w:val="none" w:sz="0" w:space="0" w:color="auto"/>
                                <w:left w:val="none" w:sz="0" w:space="0" w:color="auto"/>
                                <w:bottom w:val="none" w:sz="0" w:space="0" w:color="auto"/>
                                <w:right w:val="none" w:sz="0" w:space="0" w:color="auto"/>
                              </w:divBdr>
                              <w:divsChild>
                                <w:div w:id="1292979502">
                                  <w:marLeft w:val="0"/>
                                  <w:marRight w:val="0"/>
                                  <w:marTop w:val="0"/>
                                  <w:marBottom w:val="0"/>
                                  <w:divBdr>
                                    <w:top w:val="none" w:sz="0" w:space="0" w:color="auto"/>
                                    <w:left w:val="none" w:sz="0" w:space="0" w:color="auto"/>
                                    <w:bottom w:val="none" w:sz="0" w:space="0" w:color="auto"/>
                                    <w:right w:val="none" w:sz="0" w:space="0" w:color="auto"/>
                                  </w:divBdr>
                                </w:div>
                                <w:div w:id="665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108712">
      <w:bodyDiv w:val="1"/>
      <w:marLeft w:val="0"/>
      <w:marRight w:val="0"/>
      <w:marTop w:val="0"/>
      <w:marBottom w:val="0"/>
      <w:divBdr>
        <w:top w:val="none" w:sz="0" w:space="0" w:color="auto"/>
        <w:left w:val="none" w:sz="0" w:space="0" w:color="auto"/>
        <w:bottom w:val="none" w:sz="0" w:space="0" w:color="auto"/>
        <w:right w:val="none" w:sz="0" w:space="0" w:color="auto"/>
      </w:divBdr>
      <w:divsChild>
        <w:div w:id="1324507996">
          <w:marLeft w:val="0"/>
          <w:marRight w:val="0"/>
          <w:marTop w:val="0"/>
          <w:marBottom w:val="0"/>
          <w:divBdr>
            <w:top w:val="none" w:sz="0" w:space="0" w:color="auto"/>
            <w:left w:val="none" w:sz="0" w:space="0" w:color="auto"/>
            <w:bottom w:val="none" w:sz="0" w:space="0" w:color="auto"/>
            <w:right w:val="none" w:sz="0" w:space="0" w:color="auto"/>
          </w:divBdr>
          <w:divsChild>
            <w:div w:id="1082878225">
              <w:marLeft w:val="0"/>
              <w:marRight w:val="0"/>
              <w:marTop w:val="0"/>
              <w:marBottom w:val="0"/>
              <w:divBdr>
                <w:top w:val="none" w:sz="0" w:space="0" w:color="auto"/>
                <w:left w:val="none" w:sz="0" w:space="0" w:color="auto"/>
                <w:bottom w:val="none" w:sz="0" w:space="0" w:color="auto"/>
                <w:right w:val="none" w:sz="0" w:space="0" w:color="auto"/>
              </w:divBdr>
              <w:divsChild>
                <w:div w:id="1121531983">
                  <w:marLeft w:val="0"/>
                  <w:marRight w:val="0"/>
                  <w:marTop w:val="0"/>
                  <w:marBottom w:val="0"/>
                  <w:divBdr>
                    <w:top w:val="none" w:sz="0" w:space="0" w:color="auto"/>
                    <w:left w:val="none" w:sz="0" w:space="0" w:color="auto"/>
                    <w:bottom w:val="none" w:sz="0" w:space="0" w:color="auto"/>
                    <w:right w:val="none" w:sz="0" w:space="0" w:color="auto"/>
                  </w:divBdr>
                  <w:divsChild>
                    <w:div w:id="1772820810">
                      <w:marLeft w:val="0"/>
                      <w:marRight w:val="0"/>
                      <w:marTop w:val="0"/>
                      <w:marBottom w:val="0"/>
                      <w:divBdr>
                        <w:top w:val="none" w:sz="0" w:space="0" w:color="auto"/>
                        <w:left w:val="none" w:sz="0" w:space="0" w:color="auto"/>
                        <w:bottom w:val="none" w:sz="0" w:space="0" w:color="auto"/>
                        <w:right w:val="none" w:sz="0" w:space="0" w:color="auto"/>
                      </w:divBdr>
                      <w:divsChild>
                        <w:div w:id="1025403687">
                          <w:marLeft w:val="0"/>
                          <w:marRight w:val="0"/>
                          <w:marTop w:val="0"/>
                          <w:marBottom w:val="0"/>
                          <w:divBdr>
                            <w:top w:val="none" w:sz="0" w:space="0" w:color="auto"/>
                            <w:left w:val="none" w:sz="0" w:space="0" w:color="auto"/>
                            <w:bottom w:val="none" w:sz="0" w:space="0" w:color="auto"/>
                            <w:right w:val="none" w:sz="0" w:space="0" w:color="auto"/>
                          </w:divBdr>
                          <w:divsChild>
                            <w:div w:id="282932066">
                              <w:marLeft w:val="0"/>
                              <w:marRight w:val="0"/>
                              <w:marTop w:val="0"/>
                              <w:marBottom w:val="0"/>
                              <w:divBdr>
                                <w:top w:val="none" w:sz="0" w:space="0" w:color="auto"/>
                                <w:left w:val="none" w:sz="0" w:space="0" w:color="auto"/>
                                <w:bottom w:val="none" w:sz="0" w:space="0" w:color="auto"/>
                                <w:right w:val="none" w:sz="0" w:space="0" w:color="auto"/>
                              </w:divBdr>
                              <w:divsChild>
                                <w:div w:id="1059741983">
                                  <w:marLeft w:val="0"/>
                                  <w:marRight w:val="0"/>
                                  <w:marTop w:val="0"/>
                                  <w:marBottom w:val="0"/>
                                  <w:divBdr>
                                    <w:top w:val="none" w:sz="0" w:space="0" w:color="auto"/>
                                    <w:left w:val="none" w:sz="0" w:space="0" w:color="auto"/>
                                    <w:bottom w:val="none" w:sz="0" w:space="0" w:color="auto"/>
                                    <w:right w:val="none" w:sz="0" w:space="0" w:color="auto"/>
                                  </w:divBdr>
                                </w:div>
                                <w:div w:id="1965698256">
                                  <w:marLeft w:val="0"/>
                                  <w:marRight w:val="0"/>
                                  <w:marTop w:val="0"/>
                                  <w:marBottom w:val="0"/>
                                  <w:divBdr>
                                    <w:top w:val="none" w:sz="0" w:space="0" w:color="auto"/>
                                    <w:left w:val="none" w:sz="0" w:space="0" w:color="auto"/>
                                    <w:bottom w:val="none" w:sz="0" w:space="0" w:color="auto"/>
                                    <w:right w:val="none" w:sz="0" w:space="0" w:color="auto"/>
                                  </w:divBdr>
                                </w:div>
                                <w:div w:id="114138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431</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BAERT</dc:creator>
  <cp:keywords/>
  <dc:description/>
  <cp:lastModifiedBy>Alain BAERT</cp:lastModifiedBy>
  <cp:revision>2</cp:revision>
  <dcterms:created xsi:type="dcterms:W3CDTF">2015-01-25T16:25:00Z</dcterms:created>
  <dcterms:modified xsi:type="dcterms:W3CDTF">2015-01-25T16:49:00Z</dcterms:modified>
</cp:coreProperties>
</file>